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5D" w:rsidRDefault="00A75B5D" w:rsidP="005E4C77">
      <w:pPr>
        <w:rPr>
          <w:rFonts w:ascii="Arial" w:hAnsi="Arial" w:cs="Arial"/>
          <w:b/>
        </w:rPr>
      </w:pPr>
    </w:p>
    <w:p w:rsidR="00A75B5D" w:rsidRDefault="00A75B5D" w:rsidP="005E4C77">
      <w:pPr>
        <w:rPr>
          <w:rFonts w:ascii="Arial" w:hAnsi="Arial" w:cs="Arial"/>
          <w:b/>
        </w:rPr>
      </w:pPr>
    </w:p>
    <w:p w:rsidR="005E4C77" w:rsidRDefault="005E4C77" w:rsidP="005E4C77">
      <w:pPr>
        <w:rPr>
          <w:rFonts w:ascii="Arial" w:hAnsi="Arial" w:cs="Arial"/>
          <w:b/>
          <w:color w:val="231F20"/>
        </w:rPr>
      </w:pPr>
      <w:r>
        <w:rPr>
          <w:rFonts w:ascii="Arial" w:hAnsi="Arial" w:cs="Arial"/>
          <w:b/>
        </w:rPr>
        <w:t>Bitte beachten Sie die Hinweise auf der zweiten Seite.</w:t>
      </w:r>
    </w:p>
    <w:p w:rsidR="005E4C77" w:rsidRDefault="005E4C77" w:rsidP="005E4C77">
      <w:pPr>
        <w:rPr>
          <w:rFonts w:ascii="Arial" w:hAnsi="Arial" w:cs="Arial"/>
          <w:color w:val="231F20"/>
          <w:sz w:val="18"/>
          <w:szCs w:val="18"/>
        </w:rPr>
      </w:pPr>
    </w:p>
    <w:p w:rsidR="005E4C77" w:rsidRDefault="005E4C77" w:rsidP="005E4C77">
      <w:pPr>
        <w:rPr>
          <w:rFonts w:ascii="Arial" w:hAnsi="Arial" w:cs="Arial"/>
          <w:color w:val="231F20"/>
          <w:sz w:val="18"/>
          <w:szCs w:val="18"/>
        </w:rPr>
      </w:pPr>
    </w:p>
    <w:p w:rsidR="005E4C77" w:rsidRDefault="005E4C77" w:rsidP="005E4C77">
      <w:pPr>
        <w:rPr>
          <w:rFonts w:ascii="Arial" w:hAnsi="Arial" w:cs="Arial"/>
          <w:color w:val="231F20"/>
          <w:sz w:val="18"/>
          <w:szCs w:val="18"/>
        </w:rPr>
      </w:pPr>
    </w:p>
    <w:p w:rsidR="005E4C77" w:rsidRPr="00257ED5" w:rsidRDefault="005E4C77" w:rsidP="00A75B5D">
      <w:pPr>
        <w:autoSpaceDE w:val="0"/>
        <w:autoSpaceDN w:val="0"/>
        <w:adjustRightInd w:val="0"/>
        <w:spacing w:line="360" w:lineRule="auto"/>
        <w:jc w:val="center"/>
        <w:rPr>
          <w:rFonts w:ascii="Arial" w:hAnsi="Arial" w:cs="Arial"/>
          <w:b/>
          <w:bCs/>
          <w:caps/>
          <w:color w:val="231F20"/>
          <w:u w:val="single"/>
        </w:rPr>
      </w:pPr>
      <w:r w:rsidRPr="00257ED5">
        <w:rPr>
          <w:rFonts w:ascii="Arial" w:hAnsi="Arial" w:cs="Arial"/>
          <w:b/>
          <w:bCs/>
          <w:caps/>
          <w:color w:val="231F20"/>
          <w:u w:val="single"/>
        </w:rPr>
        <w:t>Vollmachtsformular</w:t>
      </w:r>
    </w:p>
    <w:p w:rsidR="002B4F74" w:rsidRPr="004E448F" w:rsidRDefault="002E0C25">
      <w:pPr>
        <w:jc w:val="center"/>
        <w:rPr>
          <w:rFonts w:ascii="Arial" w:eastAsia="Calibri" w:hAnsi="Arial" w:cs="Arial"/>
          <w:bCs/>
          <w:sz w:val="20"/>
          <w:szCs w:val="20"/>
          <w:lang w:eastAsia="en-US"/>
        </w:rPr>
      </w:pPr>
      <w:r>
        <w:rPr>
          <w:rFonts w:ascii="Arial" w:eastAsia="Calibri" w:hAnsi="Arial" w:cs="Arial"/>
          <w:bCs/>
          <w:sz w:val="20"/>
          <w:szCs w:val="20"/>
          <w:lang w:eastAsia="en-US"/>
        </w:rPr>
        <w:t xml:space="preserve">für die Hauptversammlung der </w:t>
      </w:r>
      <w:r w:rsidRPr="002E0C25">
        <w:rPr>
          <w:rFonts w:ascii="Arial" w:eastAsia="Calibri" w:hAnsi="Arial" w:cs="Arial"/>
          <w:bCs/>
          <w:sz w:val="20"/>
          <w:szCs w:val="20"/>
          <w:lang w:eastAsia="en-US"/>
        </w:rPr>
        <w:t xml:space="preserve">Deutsche Biotech Innovativ </w:t>
      </w:r>
      <w:r w:rsidR="00FC4BF1">
        <w:rPr>
          <w:rFonts w:ascii="Arial" w:eastAsia="Calibri" w:hAnsi="Arial" w:cs="Arial"/>
          <w:bCs/>
          <w:sz w:val="20"/>
          <w:szCs w:val="20"/>
          <w:lang w:eastAsia="en-US"/>
        </w:rPr>
        <w:t xml:space="preserve">AG </w:t>
      </w:r>
      <w:r w:rsidR="004E448F" w:rsidRPr="004E448F">
        <w:rPr>
          <w:rFonts w:ascii="Arial" w:eastAsia="Calibri" w:hAnsi="Arial" w:cs="Arial"/>
          <w:bCs/>
          <w:sz w:val="20"/>
          <w:szCs w:val="20"/>
          <w:lang w:eastAsia="en-US"/>
        </w:rPr>
        <w:t xml:space="preserve">am </w:t>
      </w:r>
      <w:r w:rsidR="00A75B5D">
        <w:rPr>
          <w:rFonts w:ascii="Arial" w:eastAsia="Calibri" w:hAnsi="Arial" w:cs="Arial"/>
          <w:bCs/>
          <w:sz w:val="20"/>
          <w:szCs w:val="20"/>
          <w:lang w:eastAsia="en-US"/>
        </w:rPr>
        <w:t>5</w:t>
      </w:r>
      <w:r w:rsidR="004E448F" w:rsidRPr="004E448F">
        <w:rPr>
          <w:rFonts w:ascii="Arial" w:eastAsia="Calibri" w:hAnsi="Arial" w:cs="Arial"/>
          <w:bCs/>
          <w:sz w:val="20"/>
          <w:szCs w:val="20"/>
          <w:lang w:eastAsia="en-US"/>
        </w:rPr>
        <w:t xml:space="preserve">. </w:t>
      </w:r>
      <w:r w:rsidR="000A5B2C">
        <w:rPr>
          <w:rFonts w:ascii="Arial" w:eastAsia="Calibri" w:hAnsi="Arial" w:cs="Arial"/>
          <w:bCs/>
          <w:sz w:val="20"/>
          <w:szCs w:val="20"/>
          <w:lang w:eastAsia="en-US"/>
        </w:rPr>
        <w:t>Juli</w:t>
      </w:r>
      <w:r w:rsidR="004E448F" w:rsidRPr="004E448F">
        <w:rPr>
          <w:rFonts w:ascii="Arial" w:eastAsia="Calibri" w:hAnsi="Arial" w:cs="Arial"/>
          <w:bCs/>
          <w:sz w:val="20"/>
          <w:szCs w:val="20"/>
          <w:lang w:eastAsia="en-US"/>
        </w:rPr>
        <w:t xml:space="preserve"> </w:t>
      </w:r>
      <w:r w:rsidR="000A5B2C">
        <w:rPr>
          <w:rFonts w:ascii="Arial" w:eastAsia="Calibri" w:hAnsi="Arial" w:cs="Arial"/>
          <w:bCs/>
          <w:sz w:val="20"/>
          <w:szCs w:val="20"/>
          <w:lang w:eastAsia="en-US"/>
        </w:rPr>
        <w:t>201</w:t>
      </w:r>
      <w:r w:rsidR="00A75B5D">
        <w:rPr>
          <w:rFonts w:ascii="Arial" w:eastAsia="Calibri" w:hAnsi="Arial" w:cs="Arial"/>
          <w:bCs/>
          <w:sz w:val="20"/>
          <w:szCs w:val="20"/>
          <w:lang w:eastAsia="en-US"/>
        </w:rPr>
        <w:t>8</w:t>
      </w:r>
    </w:p>
    <w:p w:rsidR="002B4F74" w:rsidRDefault="002B4F74" w:rsidP="002F1A42">
      <w:pPr>
        <w:rPr>
          <w:rFonts w:ascii="Arial" w:hAnsi="Arial" w:cs="Arial"/>
          <w:color w:val="231F20"/>
        </w:rPr>
      </w:pPr>
    </w:p>
    <w:p w:rsidR="002B4F74" w:rsidRDefault="002B4F74">
      <w:pPr>
        <w:rPr>
          <w:rFonts w:ascii="Arial" w:hAnsi="Arial" w:cs="Arial"/>
          <w:color w:val="231F20"/>
          <w:sz w:val="18"/>
          <w:szCs w:val="18"/>
        </w:rPr>
      </w:pPr>
    </w:p>
    <w:p w:rsidR="002B4F74" w:rsidRDefault="002B4F74">
      <w:pPr>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r>
        <w:rPr>
          <w:rFonts w:ascii="Arial" w:hAnsi="Arial" w:cs="Arial"/>
          <w:color w:val="231F20"/>
          <w:sz w:val="18"/>
          <w:szCs w:val="18"/>
        </w:rPr>
        <w:t>Eintrittskartennummer</w:t>
      </w:r>
      <w:r w:rsidR="00AD0493">
        <w:rPr>
          <w:rFonts w:ascii="Arial" w:hAnsi="Arial" w:cs="Arial"/>
          <w:color w:val="231F20"/>
          <w:sz w:val="18"/>
          <w:szCs w:val="18"/>
        </w:rPr>
        <w:t>(n)</w:t>
      </w:r>
      <w:r>
        <w:rPr>
          <w:rFonts w:ascii="Arial" w:hAnsi="Arial" w:cs="Arial"/>
          <w:color w:val="231F20"/>
          <w:sz w:val="18"/>
          <w:szCs w:val="18"/>
        </w:rPr>
        <w:t>:</w:t>
      </w:r>
      <w:r>
        <w:rPr>
          <w:rFonts w:ascii="Arial" w:hAnsi="Arial" w:cs="Arial"/>
          <w:color w:val="231F20"/>
          <w:sz w:val="18"/>
          <w:szCs w:val="18"/>
        </w:rPr>
        <w:tab/>
        <w:t>..........................................</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Anzahl Aktien:</w:t>
      </w:r>
      <w:r>
        <w:rPr>
          <w:rFonts w:ascii="Arial" w:hAnsi="Arial" w:cs="Arial"/>
          <w:color w:val="231F20"/>
          <w:sz w:val="18"/>
          <w:szCs w:val="18"/>
        </w:rPr>
        <w:tab/>
        <w:t>……...............................</w:t>
      </w:r>
    </w:p>
    <w:p w:rsidR="002B4F74" w:rsidRDefault="002B4F74">
      <w:pPr>
        <w:autoSpaceDE w:val="0"/>
        <w:autoSpaceDN w:val="0"/>
        <w:adjustRightInd w:val="0"/>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r>
        <w:rPr>
          <w:rFonts w:ascii="Arial" w:hAnsi="Arial" w:cs="Arial"/>
          <w:color w:val="231F20"/>
          <w:sz w:val="18"/>
          <w:szCs w:val="18"/>
        </w:rPr>
        <w:t>ausgestellt auf:</w:t>
      </w:r>
      <w:r>
        <w:rPr>
          <w:rFonts w:ascii="Arial" w:hAnsi="Arial" w:cs="Arial"/>
          <w:color w:val="231F20"/>
          <w:sz w:val="18"/>
          <w:szCs w:val="18"/>
        </w:rPr>
        <w:tab/>
      </w:r>
      <w:r>
        <w:rPr>
          <w:rFonts w:ascii="Arial" w:hAnsi="Arial" w:cs="Arial"/>
          <w:color w:val="231F20"/>
          <w:sz w:val="18"/>
          <w:szCs w:val="18"/>
        </w:rPr>
        <w:tab/>
        <w:t>…………………………………………....</w:t>
      </w:r>
      <w:r>
        <w:rPr>
          <w:rFonts w:ascii="Arial" w:hAnsi="Arial" w:cs="Arial"/>
          <w:color w:val="231F20"/>
          <w:sz w:val="18"/>
          <w:szCs w:val="18"/>
        </w:rPr>
        <w:tab/>
        <w:t>…...............................................................</w:t>
      </w:r>
    </w:p>
    <w:p w:rsidR="002B4F74" w:rsidRDefault="002B4F74">
      <w:pPr>
        <w:autoSpaceDE w:val="0"/>
        <w:autoSpaceDN w:val="0"/>
        <w:adjustRightInd w:val="0"/>
        <w:ind w:left="1416" w:firstLine="708"/>
        <w:rPr>
          <w:rFonts w:ascii="Arial" w:hAnsi="Arial" w:cs="Arial"/>
          <w:color w:val="231F20"/>
          <w:sz w:val="18"/>
          <w:szCs w:val="18"/>
        </w:rPr>
      </w:pPr>
      <w:r>
        <w:rPr>
          <w:rFonts w:ascii="Arial" w:hAnsi="Arial" w:cs="Arial"/>
          <w:color w:val="231F20"/>
          <w:sz w:val="18"/>
          <w:szCs w:val="18"/>
        </w:rPr>
        <w:t>(Name</w:t>
      </w:r>
      <w:r w:rsidR="00EC1BE4">
        <w:rPr>
          <w:rFonts w:ascii="Arial" w:hAnsi="Arial" w:cs="Arial"/>
          <w:color w:val="231F20"/>
          <w:sz w:val="18"/>
          <w:szCs w:val="18"/>
        </w:rPr>
        <w:t xml:space="preserve"> / Firma</w:t>
      </w:r>
      <w:r>
        <w:rPr>
          <w:rFonts w:ascii="Arial" w:hAnsi="Arial" w:cs="Arial"/>
          <w:color w:val="231F20"/>
          <w:sz w:val="18"/>
          <w:szCs w:val="18"/>
        </w:rPr>
        <w:t>)</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(Vorname)</w:t>
      </w:r>
    </w:p>
    <w:p w:rsidR="002B4F74" w:rsidRDefault="002B4F74">
      <w:pPr>
        <w:autoSpaceDE w:val="0"/>
        <w:autoSpaceDN w:val="0"/>
        <w:adjustRightInd w:val="0"/>
        <w:ind w:left="1416" w:firstLine="708"/>
        <w:rPr>
          <w:rFonts w:ascii="Arial" w:hAnsi="Arial" w:cs="Arial"/>
          <w:color w:val="231F20"/>
          <w:sz w:val="18"/>
          <w:szCs w:val="18"/>
        </w:rPr>
      </w:pPr>
    </w:p>
    <w:p w:rsidR="002B4F74" w:rsidRDefault="002B4F74">
      <w:pPr>
        <w:autoSpaceDE w:val="0"/>
        <w:autoSpaceDN w:val="0"/>
        <w:adjustRightInd w:val="0"/>
        <w:ind w:left="1416" w:firstLine="708"/>
        <w:rPr>
          <w:rFonts w:ascii="Arial" w:hAnsi="Arial" w:cs="Arial"/>
          <w:color w:val="231F20"/>
          <w:sz w:val="18"/>
          <w:szCs w:val="18"/>
        </w:rPr>
      </w:pPr>
      <w:r>
        <w:rPr>
          <w:rFonts w:ascii="Arial" w:hAnsi="Arial" w:cs="Arial"/>
          <w:color w:val="231F20"/>
          <w:sz w:val="18"/>
          <w:szCs w:val="18"/>
        </w:rPr>
        <w:t>…..........................................................</w:t>
      </w:r>
      <w:r>
        <w:rPr>
          <w:rFonts w:ascii="Arial" w:hAnsi="Arial" w:cs="Arial"/>
          <w:color w:val="231F20"/>
          <w:sz w:val="18"/>
          <w:szCs w:val="18"/>
        </w:rPr>
        <w:tab/>
        <w:t>…...............................................................</w:t>
      </w:r>
    </w:p>
    <w:p w:rsidR="002B4F74" w:rsidRDefault="002B4F74">
      <w:pPr>
        <w:autoSpaceDE w:val="0"/>
        <w:autoSpaceDN w:val="0"/>
        <w:adjustRightInd w:val="0"/>
        <w:ind w:left="1416" w:firstLine="708"/>
        <w:rPr>
          <w:rFonts w:ascii="Arial" w:hAnsi="Arial" w:cs="Arial"/>
          <w:color w:val="231F20"/>
          <w:sz w:val="18"/>
          <w:szCs w:val="18"/>
        </w:rPr>
      </w:pPr>
      <w:r>
        <w:rPr>
          <w:rFonts w:ascii="Arial" w:hAnsi="Arial" w:cs="Arial"/>
          <w:color w:val="231F20"/>
          <w:sz w:val="18"/>
          <w:szCs w:val="18"/>
        </w:rPr>
        <w:t>(PLZ)</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(Wohnort</w:t>
      </w:r>
      <w:r w:rsidR="00EC1BE4">
        <w:rPr>
          <w:rFonts w:ascii="Arial" w:hAnsi="Arial" w:cs="Arial"/>
          <w:color w:val="231F20"/>
          <w:sz w:val="18"/>
          <w:szCs w:val="18"/>
        </w:rPr>
        <w:t xml:space="preserve"> / Sitz</w:t>
      </w:r>
      <w:r>
        <w:rPr>
          <w:rFonts w:ascii="Arial" w:hAnsi="Arial" w:cs="Arial"/>
          <w:color w:val="231F20"/>
          <w:sz w:val="18"/>
          <w:szCs w:val="18"/>
        </w:rPr>
        <w:t>)</w:t>
      </w:r>
    </w:p>
    <w:p w:rsidR="002B4F74" w:rsidRDefault="002B4F74">
      <w:pPr>
        <w:autoSpaceDE w:val="0"/>
        <w:autoSpaceDN w:val="0"/>
        <w:adjustRightInd w:val="0"/>
        <w:ind w:left="1416" w:firstLine="708"/>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p>
    <w:p w:rsidR="002B4F74" w:rsidRPr="00C25B83" w:rsidRDefault="002B4F74">
      <w:pPr>
        <w:autoSpaceDE w:val="0"/>
        <w:autoSpaceDN w:val="0"/>
        <w:adjustRightInd w:val="0"/>
        <w:rPr>
          <w:rFonts w:ascii="Arial" w:hAnsi="Arial" w:cs="Arial"/>
          <w:b/>
          <w:bCs/>
          <w:caps/>
          <w:color w:val="231F20"/>
          <w:u w:val="single"/>
        </w:rPr>
      </w:pPr>
      <w:r w:rsidRPr="00C25B83">
        <w:rPr>
          <w:rFonts w:ascii="Arial" w:hAnsi="Arial" w:cs="Arial"/>
          <w:b/>
          <w:bCs/>
          <w:caps/>
          <w:color w:val="231F20"/>
          <w:u w:val="single"/>
        </w:rPr>
        <w:t>Vollmacht</w:t>
      </w:r>
    </w:p>
    <w:p w:rsidR="002B4F74" w:rsidRDefault="002B4F74">
      <w:pPr>
        <w:autoSpaceDE w:val="0"/>
        <w:autoSpaceDN w:val="0"/>
        <w:adjustRightInd w:val="0"/>
        <w:rPr>
          <w:rFonts w:ascii="Arial" w:hAnsi="Arial" w:cs="Arial"/>
          <w:b/>
          <w:bCs/>
          <w:color w:val="231F20"/>
          <w:sz w:val="21"/>
          <w:szCs w:val="21"/>
        </w:rPr>
      </w:pPr>
    </w:p>
    <w:p w:rsidR="002B4F74" w:rsidRDefault="00D00EA6">
      <w:pPr>
        <w:autoSpaceDE w:val="0"/>
        <w:autoSpaceDN w:val="0"/>
        <w:adjustRightInd w:val="0"/>
        <w:rPr>
          <w:rFonts w:ascii="Arial" w:hAnsi="Arial" w:cs="Arial"/>
          <w:color w:val="231F20"/>
          <w:sz w:val="18"/>
          <w:szCs w:val="18"/>
        </w:rPr>
      </w:pPr>
      <w:r>
        <w:rPr>
          <w:rFonts w:ascii="Arial" w:hAnsi="Arial" w:cs="Arial"/>
          <w:color w:val="231F20"/>
          <w:sz w:val="18"/>
          <w:szCs w:val="18"/>
        </w:rPr>
        <w:t>Ich/Wir</w:t>
      </w:r>
      <w:r w:rsidR="002B4F74">
        <w:rPr>
          <w:rFonts w:ascii="Arial" w:hAnsi="Arial" w:cs="Arial"/>
          <w:color w:val="231F20"/>
          <w:sz w:val="18"/>
          <w:szCs w:val="18"/>
        </w:rPr>
        <w:t xml:space="preserve"> bevollmächtige(n) Herrn/Frau</w:t>
      </w:r>
      <w:r w:rsidR="00AD0493">
        <w:rPr>
          <w:rFonts w:ascii="Arial" w:hAnsi="Arial" w:cs="Arial"/>
          <w:color w:val="231F20"/>
          <w:sz w:val="18"/>
          <w:szCs w:val="18"/>
        </w:rPr>
        <w:t>/Firma</w:t>
      </w:r>
      <w:r w:rsidR="002B4F74">
        <w:rPr>
          <w:rFonts w:ascii="Arial" w:hAnsi="Arial" w:cs="Arial"/>
          <w:color w:val="231F20"/>
          <w:sz w:val="18"/>
          <w:szCs w:val="18"/>
        </w:rPr>
        <w:t>*</w:t>
      </w:r>
    </w:p>
    <w:p w:rsidR="002B4F74" w:rsidRDefault="002B4F74">
      <w:pPr>
        <w:autoSpaceDE w:val="0"/>
        <w:autoSpaceDN w:val="0"/>
        <w:adjustRightInd w:val="0"/>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r>
        <w:rPr>
          <w:rFonts w:ascii="Arial" w:hAnsi="Arial" w:cs="Arial"/>
          <w:color w:val="231F20"/>
          <w:sz w:val="18"/>
          <w:szCs w:val="18"/>
        </w:rPr>
        <w:t>……………………………………………………...</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w:t>
      </w:r>
    </w:p>
    <w:p w:rsidR="002B4F74" w:rsidRDefault="002B4F74">
      <w:pPr>
        <w:autoSpaceDE w:val="0"/>
        <w:autoSpaceDN w:val="0"/>
        <w:adjustRightInd w:val="0"/>
        <w:rPr>
          <w:rFonts w:ascii="Arial" w:hAnsi="Arial" w:cs="Arial"/>
          <w:color w:val="231F20"/>
          <w:sz w:val="18"/>
          <w:szCs w:val="18"/>
        </w:rPr>
      </w:pPr>
      <w:r>
        <w:rPr>
          <w:rFonts w:ascii="Arial" w:hAnsi="Arial" w:cs="Arial"/>
          <w:color w:val="231F20"/>
          <w:sz w:val="18"/>
          <w:szCs w:val="18"/>
        </w:rPr>
        <w:t>(Name</w:t>
      </w:r>
      <w:r w:rsidR="00AD0493">
        <w:rPr>
          <w:rFonts w:ascii="Arial" w:hAnsi="Arial" w:cs="Arial"/>
          <w:color w:val="231F20"/>
          <w:sz w:val="18"/>
          <w:szCs w:val="18"/>
        </w:rPr>
        <w:t>/Firma</w:t>
      </w:r>
      <w:r>
        <w:rPr>
          <w:rFonts w:ascii="Arial" w:hAnsi="Arial" w:cs="Arial"/>
          <w:color w:val="231F20"/>
          <w:sz w:val="18"/>
          <w:szCs w:val="18"/>
        </w:rPr>
        <w:t>)</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 xml:space="preserve">(Vorname) </w:t>
      </w:r>
    </w:p>
    <w:p w:rsidR="002B4F74" w:rsidRDefault="002B4F74">
      <w:pPr>
        <w:autoSpaceDE w:val="0"/>
        <w:autoSpaceDN w:val="0"/>
        <w:adjustRightInd w:val="0"/>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r>
        <w:rPr>
          <w:rFonts w:ascii="Arial" w:hAnsi="Arial" w:cs="Arial"/>
          <w:color w:val="231F20"/>
          <w:sz w:val="18"/>
          <w:szCs w:val="18"/>
        </w:rPr>
        <w:t>………………………………………………………</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w:t>
      </w:r>
    </w:p>
    <w:p w:rsidR="002B4F74" w:rsidRDefault="002B4F74">
      <w:pPr>
        <w:autoSpaceDE w:val="0"/>
        <w:autoSpaceDN w:val="0"/>
        <w:adjustRightInd w:val="0"/>
        <w:rPr>
          <w:rFonts w:ascii="Arial" w:hAnsi="Arial" w:cs="Arial"/>
          <w:color w:val="231F20"/>
          <w:sz w:val="18"/>
          <w:szCs w:val="18"/>
        </w:rPr>
      </w:pPr>
      <w:r>
        <w:rPr>
          <w:rFonts w:ascii="Arial" w:hAnsi="Arial" w:cs="Arial"/>
          <w:color w:val="231F20"/>
          <w:sz w:val="18"/>
          <w:szCs w:val="18"/>
        </w:rPr>
        <w:t>(PLZ)</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(Wohnort</w:t>
      </w:r>
      <w:r w:rsidR="00AD0493">
        <w:rPr>
          <w:rFonts w:ascii="Arial" w:hAnsi="Arial" w:cs="Arial"/>
          <w:color w:val="231F20"/>
          <w:sz w:val="18"/>
          <w:szCs w:val="18"/>
        </w:rPr>
        <w:t>/Sitz</w:t>
      </w:r>
      <w:r>
        <w:rPr>
          <w:rFonts w:ascii="Arial" w:hAnsi="Arial" w:cs="Arial"/>
          <w:color w:val="231F20"/>
          <w:sz w:val="18"/>
          <w:szCs w:val="18"/>
        </w:rPr>
        <w:t>)</w:t>
      </w:r>
    </w:p>
    <w:p w:rsidR="002B4F74" w:rsidRDefault="002B4F74">
      <w:pPr>
        <w:autoSpaceDE w:val="0"/>
        <w:autoSpaceDN w:val="0"/>
        <w:adjustRightInd w:val="0"/>
        <w:rPr>
          <w:rFonts w:ascii="Arial" w:hAnsi="Arial" w:cs="Arial"/>
          <w:color w:val="231F20"/>
          <w:sz w:val="18"/>
          <w:szCs w:val="18"/>
        </w:rPr>
      </w:pPr>
    </w:p>
    <w:p w:rsidR="002B4F74" w:rsidRDefault="002B4F74">
      <w:pPr>
        <w:autoSpaceDE w:val="0"/>
        <w:autoSpaceDN w:val="0"/>
        <w:adjustRightInd w:val="0"/>
        <w:jc w:val="both"/>
        <w:rPr>
          <w:rFonts w:ascii="Arial" w:hAnsi="Arial" w:cs="Arial"/>
          <w:color w:val="231F20"/>
          <w:sz w:val="18"/>
          <w:szCs w:val="18"/>
        </w:rPr>
      </w:pPr>
      <w:r>
        <w:rPr>
          <w:rFonts w:ascii="Arial" w:hAnsi="Arial" w:cs="Arial"/>
          <w:color w:val="231F20"/>
          <w:sz w:val="18"/>
          <w:szCs w:val="18"/>
        </w:rPr>
        <w:t xml:space="preserve">mich/uns in der ordentlichen Hauptversammlung der </w:t>
      </w:r>
      <w:r w:rsidR="00E17E43" w:rsidRPr="00E17E43">
        <w:rPr>
          <w:rFonts w:ascii="Arial" w:hAnsi="Arial" w:cs="Arial"/>
          <w:color w:val="231F20"/>
          <w:sz w:val="18"/>
          <w:szCs w:val="18"/>
        </w:rPr>
        <w:t>Deutsche Biotech Innovativ AG</w:t>
      </w:r>
      <w:r w:rsidR="00B56DB4">
        <w:rPr>
          <w:rFonts w:ascii="Arial" w:hAnsi="Arial" w:cs="Arial"/>
          <w:color w:val="231F20"/>
          <w:sz w:val="18"/>
          <w:szCs w:val="18"/>
        </w:rPr>
        <w:t xml:space="preserve"> </w:t>
      </w:r>
      <w:r>
        <w:rPr>
          <w:rFonts w:ascii="Arial" w:hAnsi="Arial" w:cs="Arial"/>
          <w:color w:val="231F20"/>
          <w:sz w:val="18"/>
          <w:szCs w:val="18"/>
        </w:rPr>
        <w:t xml:space="preserve">am </w:t>
      </w:r>
      <w:r w:rsidR="00A75B5D">
        <w:rPr>
          <w:rFonts w:ascii="Arial" w:hAnsi="Arial" w:cs="Arial"/>
          <w:color w:val="231F20"/>
          <w:sz w:val="18"/>
          <w:szCs w:val="18"/>
        </w:rPr>
        <w:t>5</w:t>
      </w:r>
      <w:r>
        <w:rPr>
          <w:rFonts w:ascii="Arial" w:hAnsi="Arial" w:cs="Arial"/>
          <w:color w:val="231F20"/>
          <w:sz w:val="18"/>
          <w:szCs w:val="18"/>
        </w:rPr>
        <w:t xml:space="preserve">. </w:t>
      </w:r>
      <w:r w:rsidR="00B94880">
        <w:rPr>
          <w:rFonts w:ascii="Arial" w:hAnsi="Arial" w:cs="Arial"/>
          <w:color w:val="231F20"/>
          <w:sz w:val="18"/>
          <w:szCs w:val="18"/>
        </w:rPr>
        <w:t>Juli</w:t>
      </w:r>
      <w:r>
        <w:rPr>
          <w:rFonts w:ascii="Arial" w:hAnsi="Arial" w:cs="Arial"/>
          <w:color w:val="231F20"/>
          <w:sz w:val="18"/>
          <w:szCs w:val="18"/>
        </w:rPr>
        <w:t xml:space="preserve"> </w:t>
      </w:r>
      <w:r w:rsidR="00B94880">
        <w:rPr>
          <w:rFonts w:ascii="Arial" w:hAnsi="Arial" w:cs="Arial"/>
          <w:color w:val="231F20"/>
          <w:sz w:val="18"/>
          <w:szCs w:val="18"/>
        </w:rPr>
        <w:t>201</w:t>
      </w:r>
      <w:r w:rsidR="00A75B5D">
        <w:rPr>
          <w:rFonts w:ascii="Arial" w:hAnsi="Arial" w:cs="Arial"/>
          <w:color w:val="231F20"/>
          <w:sz w:val="18"/>
          <w:szCs w:val="18"/>
        </w:rPr>
        <w:t>8</w:t>
      </w:r>
      <w:r>
        <w:rPr>
          <w:rFonts w:ascii="Arial" w:hAnsi="Arial" w:cs="Arial"/>
          <w:color w:val="231F20"/>
          <w:sz w:val="18"/>
          <w:szCs w:val="18"/>
        </w:rPr>
        <w:t xml:space="preserve"> unter Befreiung von § 181 BGB zu vertreten und das Stimmrecht für mich/uns auszuüben. Der/die Bevollmächtigte ist berechtigt, Untervollmacht zu erteilen.</w:t>
      </w:r>
    </w:p>
    <w:p w:rsidR="002B4F74" w:rsidRDefault="002B4F74">
      <w:pPr>
        <w:autoSpaceDE w:val="0"/>
        <w:autoSpaceDN w:val="0"/>
        <w:adjustRightInd w:val="0"/>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p>
    <w:p w:rsidR="002B4F74" w:rsidRDefault="002B4F74">
      <w:pPr>
        <w:autoSpaceDE w:val="0"/>
        <w:autoSpaceDN w:val="0"/>
        <w:adjustRightInd w:val="0"/>
        <w:rPr>
          <w:rFonts w:ascii="Arial" w:hAnsi="Arial" w:cs="Arial"/>
          <w:color w:val="231F20"/>
          <w:sz w:val="18"/>
          <w:szCs w:val="18"/>
        </w:rPr>
      </w:pPr>
      <w:r>
        <w:rPr>
          <w:rFonts w:ascii="Arial" w:hAnsi="Arial" w:cs="Arial"/>
          <w:color w:val="231F20"/>
          <w:sz w:val="18"/>
          <w:szCs w:val="18"/>
        </w:rPr>
        <w:t>………………………………………………………………………………………………………………………………….....</w:t>
      </w:r>
    </w:p>
    <w:p w:rsidR="002B4F74" w:rsidRPr="002F1A42" w:rsidRDefault="00241405" w:rsidP="00B87D83">
      <w:pPr>
        <w:tabs>
          <w:tab w:val="left" w:pos="567"/>
          <w:tab w:val="left" w:pos="1701"/>
        </w:tabs>
        <w:rPr>
          <w:rFonts w:ascii="Arial" w:hAnsi="Arial" w:cs="Arial"/>
          <w:caps/>
          <w:color w:val="231F20"/>
          <w:sz w:val="18"/>
          <w:szCs w:val="18"/>
        </w:rPr>
      </w:pPr>
      <w:r w:rsidRPr="00241405">
        <w:rPr>
          <w:rFonts w:ascii="Arial" w:hAnsi="Arial" w:cs="Arial"/>
          <w:color w:val="231F20"/>
          <w:sz w:val="18"/>
          <w:szCs w:val="18"/>
        </w:rPr>
        <w:t>Ort, Datum, Unterschrift bzw. Person des Erklärenden</w:t>
      </w:r>
      <w:r w:rsidRPr="002F1A42">
        <w:rPr>
          <w:rFonts w:ascii="Arial" w:hAnsi="Arial" w:cs="Arial"/>
          <w:caps/>
          <w:color w:val="231F20"/>
          <w:sz w:val="18"/>
          <w:szCs w:val="18"/>
        </w:rPr>
        <w:t xml:space="preserve"> </w:t>
      </w:r>
      <w:r w:rsidR="002B4F74" w:rsidRPr="002F1A42">
        <w:rPr>
          <w:rFonts w:ascii="Arial" w:hAnsi="Arial" w:cs="Arial"/>
          <w:caps/>
          <w:color w:val="231F20"/>
          <w:sz w:val="18"/>
          <w:szCs w:val="18"/>
        </w:rPr>
        <w:br w:type="page"/>
      </w:r>
      <w:r w:rsidR="002B4F74" w:rsidRPr="002F1A42">
        <w:rPr>
          <w:rFonts w:ascii="Arial" w:hAnsi="Arial" w:cs="Arial"/>
          <w:b/>
          <w:bCs/>
          <w:caps/>
          <w:color w:val="231F20"/>
          <w:u w:val="single"/>
        </w:rPr>
        <w:lastRenderedPageBreak/>
        <w:t>Hinweise:</w:t>
      </w:r>
    </w:p>
    <w:p w:rsidR="002B4F74" w:rsidRDefault="002B4F74">
      <w:pPr>
        <w:rPr>
          <w:rFonts w:ascii="Arial" w:hAnsi="Arial" w:cs="Arial"/>
          <w:color w:val="231F20"/>
          <w:sz w:val="18"/>
          <w:szCs w:val="18"/>
        </w:rPr>
      </w:pPr>
    </w:p>
    <w:p w:rsidR="002B4F74" w:rsidRDefault="002B4F74">
      <w:pPr>
        <w:rPr>
          <w:rFonts w:ascii="Arial" w:hAnsi="Arial" w:cs="Arial"/>
          <w:b/>
          <w:bCs/>
          <w:color w:val="231F20"/>
          <w:sz w:val="18"/>
          <w:szCs w:val="18"/>
        </w:rPr>
      </w:pPr>
      <w:r>
        <w:rPr>
          <w:rFonts w:ascii="Arial" w:hAnsi="Arial" w:cs="Arial"/>
          <w:b/>
          <w:bCs/>
          <w:color w:val="231F20"/>
          <w:sz w:val="18"/>
          <w:szCs w:val="18"/>
        </w:rPr>
        <w:t xml:space="preserve">Bitte beachten Sie, dass auch im Falle der Bevollmächtigung eines Dritten eine fristgerechte Anmeldung zur Hauptversammlung und Übersendung des Nachweises des Anteilsbesitzes erforderlich </w:t>
      </w:r>
      <w:r w:rsidR="002F2323">
        <w:rPr>
          <w:rFonts w:ascii="Arial" w:hAnsi="Arial" w:cs="Arial"/>
          <w:b/>
          <w:bCs/>
          <w:color w:val="231F20"/>
          <w:sz w:val="18"/>
          <w:szCs w:val="18"/>
        </w:rPr>
        <w:t>sind</w:t>
      </w:r>
      <w:r>
        <w:rPr>
          <w:rFonts w:ascii="Arial" w:hAnsi="Arial" w:cs="Arial"/>
          <w:b/>
          <w:bCs/>
          <w:color w:val="231F20"/>
          <w:sz w:val="18"/>
          <w:szCs w:val="18"/>
        </w:rPr>
        <w:t>.</w:t>
      </w:r>
    </w:p>
    <w:p w:rsidR="002B4F74" w:rsidRDefault="002B4F74">
      <w:pPr>
        <w:rPr>
          <w:rFonts w:ascii="Arial" w:hAnsi="Arial" w:cs="Arial"/>
          <w:b/>
          <w:bCs/>
          <w:color w:val="231F20"/>
          <w:sz w:val="18"/>
          <w:szCs w:val="18"/>
        </w:rPr>
      </w:pPr>
    </w:p>
    <w:p w:rsidR="002B4F74" w:rsidRDefault="002B4F74">
      <w:pPr>
        <w:rPr>
          <w:rFonts w:ascii="Arial" w:hAnsi="Arial" w:cs="Arial"/>
          <w:color w:val="231F20"/>
          <w:sz w:val="18"/>
          <w:szCs w:val="18"/>
        </w:rPr>
      </w:pPr>
      <w:r>
        <w:rPr>
          <w:rFonts w:ascii="Arial" w:hAnsi="Arial" w:cs="Arial"/>
          <w:b/>
          <w:bCs/>
          <w:color w:val="231F20"/>
          <w:sz w:val="18"/>
          <w:szCs w:val="18"/>
        </w:rPr>
        <w:t>Die Bevollmächtigung selbst ist nicht an eine Frist gebunden.</w:t>
      </w:r>
    </w:p>
    <w:p w:rsidR="002B4F74" w:rsidRDefault="002B4F74">
      <w:pPr>
        <w:rPr>
          <w:rFonts w:ascii="Arial" w:hAnsi="Arial" w:cs="Arial"/>
          <w:color w:val="231F20"/>
          <w:sz w:val="18"/>
          <w:szCs w:val="18"/>
        </w:rPr>
      </w:pPr>
    </w:p>
    <w:p w:rsidR="002B4F74" w:rsidRDefault="002B4F74">
      <w:pPr>
        <w:jc w:val="both"/>
        <w:rPr>
          <w:rFonts w:ascii="Arial" w:hAnsi="Arial" w:cs="Arial"/>
          <w:color w:val="231F20"/>
          <w:sz w:val="18"/>
          <w:szCs w:val="18"/>
        </w:rPr>
      </w:pPr>
      <w:r>
        <w:rPr>
          <w:rFonts w:ascii="Arial" w:hAnsi="Arial" w:cs="Arial"/>
          <w:color w:val="231F20"/>
          <w:sz w:val="18"/>
          <w:szCs w:val="18"/>
        </w:rPr>
        <w:t>Akt</w:t>
      </w:r>
      <w:r w:rsidR="002F1A42">
        <w:rPr>
          <w:rFonts w:ascii="Arial" w:hAnsi="Arial" w:cs="Arial"/>
          <w:color w:val="231F20"/>
          <w:sz w:val="18"/>
          <w:szCs w:val="18"/>
        </w:rPr>
        <w:t>ionäre können für die Vollmachterteilung den Vollmacht</w:t>
      </w:r>
      <w:r>
        <w:rPr>
          <w:rFonts w:ascii="Arial" w:hAnsi="Arial" w:cs="Arial"/>
          <w:color w:val="231F20"/>
          <w:sz w:val="18"/>
          <w:szCs w:val="18"/>
        </w:rPr>
        <w:t>abschnitt auf dem Eintrittskartenformular, das sie nach der Anmeldung erhalten, oder das vorstehende Formular benutzen; möglich ist aber auch, dass Aktionäre eine gesonderte Vollmacht</w:t>
      </w:r>
      <w:r w:rsidR="00FC5D8A">
        <w:rPr>
          <w:rFonts w:ascii="Arial" w:hAnsi="Arial" w:cs="Arial"/>
          <w:color w:val="231F20"/>
          <w:sz w:val="18"/>
          <w:szCs w:val="18"/>
        </w:rPr>
        <w:t xml:space="preserve"> unter Beachtung der Formerfordernisse (</w:t>
      </w:r>
      <w:r>
        <w:rPr>
          <w:rFonts w:ascii="Arial" w:hAnsi="Arial" w:cs="Arial"/>
          <w:color w:val="231F20"/>
          <w:sz w:val="18"/>
          <w:szCs w:val="18"/>
        </w:rPr>
        <w:t>Textform</w:t>
      </w:r>
      <w:r w:rsidR="00FC5D8A">
        <w:rPr>
          <w:rFonts w:ascii="Arial" w:hAnsi="Arial" w:cs="Arial"/>
          <w:color w:val="231F20"/>
          <w:sz w:val="18"/>
          <w:szCs w:val="18"/>
        </w:rPr>
        <w:t>)</w:t>
      </w:r>
      <w:r>
        <w:rPr>
          <w:rFonts w:ascii="Arial" w:hAnsi="Arial" w:cs="Arial"/>
          <w:color w:val="231F20"/>
          <w:sz w:val="18"/>
          <w:szCs w:val="18"/>
        </w:rPr>
        <w:t xml:space="preserve"> ausstellen.</w:t>
      </w:r>
      <w:r w:rsidR="00FC5D8A">
        <w:rPr>
          <w:rFonts w:ascii="Arial" w:hAnsi="Arial" w:cs="Arial"/>
          <w:color w:val="231F20"/>
          <w:sz w:val="18"/>
          <w:szCs w:val="18"/>
        </w:rPr>
        <w:t xml:space="preserve"> § 135 AktG bleibt unberührt</w:t>
      </w:r>
      <w:r w:rsidR="000B0EB2">
        <w:rPr>
          <w:rFonts w:ascii="Arial" w:hAnsi="Arial" w:cs="Arial"/>
          <w:color w:val="231F20"/>
          <w:sz w:val="18"/>
          <w:szCs w:val="18"/>
        </w:rPr>
        <w:t xml:space="preserve"> (s. dazu auch der letzte Absatz)</w:t>
      </w:r>
      <w:r w:rsidR="00FC5D8A">
        <w:rPr>
          <w:rFonts w:ascii="Arial" w:hAnsi="Arial" w:cs="Arial"/>
          <w:color w:val="231F20"/>
          <w:sz w:val="18"/>
          <w:szCs w:val="18"/>
        </w:rPr>
        <w:t>.</w:t>
      </w:r>
      <w:r w:rsidR="00FC5D8A" w:rsidRPr="00FC5D8A">
        <w:rPr>
          <w:rFonts w:ascii="Arial" w:hAnsi="Arial" w:cs="Arial"/>
          <w:color w:val="231F20"/>
          <w:sz w:val="18"/>
          <w:szCs w:val="18"/>
        </w:rPr>
        <w:t xml:space="preserve"> </w:t>
      </w:r>
      <w:r w:rsidR="000B0EB2" w:rsidRPr="000B0EB2">
        <w:rPr>
          <w:rFonts w:ascii="Arial" w:hAnsi="Arial" w:cs="Arial"/>
          <w:color w:val="231F20"/>
          <w:sz w:val="18"/>
          <w:szCs w:val="18"/>
        </w:rPr>
        <w:t>Die Erteilung einer Vollmacht ist sowohl vor als auch während der Hauptversammlung zulässig. Zur Vollmachterteilung kommen sowohl Erklärungen gegenüber dem zu Bevollmächtigenden als auch gegenüber der Gesellschaft in Betracht.</w:t>
      </w:r>
    </w:p>
    <w:p w:rsidR="002B4F74" w:rsidRDefault="002B4F74">
      <w:pPr>
        <w:jc w:val="both"/>
        <w:rPr>
          <w:rFonts w:ascii="Arial" w:hAnsi="Arial" w:cs="Arial"/>
          <w:color w:val="231F20"/>
          <w:sz w:val="18"/>
          <w:szCs w:val="18"/>
        </w:rPr>
      </w:pPr>
    </w:p>
    <w:p w:rsidR="002B4F74" w:rsidRDefault="00FC5D8A" w:rsidP="00FC5D8A">
      <w:pPr>
        <w:jc w:val="both"/>
        <w:rPr>
          <w:rFonts w:ascii="Arial" w:hAnsi="Arial" w:cs="Arial"/>
          <w:color w:val="231F20"/>
          <w:sz w:val="18"/>
          <w:szCs w:val="18"/>
        </w:rPr>
      </w:pPr>
      <w:r w:rsidRPr="00FC5D8A">
        <w:rPr>
          <w:rFonts w:ascii="Arial" w:hAnsi="Arial" w:cs="Arial"/>
          <w:color w:val="231F20"/>
          <w:sz w:val="18"/>
          <w:szCs w:val="18"/>
        </w:rPr>
        <w:t xml:space="preserve">Nachweise über die Bevollmächtigung bzw. einen Widerruf gegenüber der Gesellschaft </w:t>
      </w:r>
      <w:r w:rsidR="007F24AB" w:rsidRPr="00FC5D8A">
        <w:rPr>
          <w:rFonts w:ascii="Arial" w:hAnsi="Arial" w:cs="Arial"/>
          <w:color w:val="231F20"/>
          <w:sz w:val="18"/>
          <w:szCs w:val="18"/>
        </w:rPr>
        <w:t xml:space="preserve">können </w:t>
      </w:r>
      <w:r w:rsidRPr="00FC5D8A">
        <w:rPr>
          <w:rFonts w:ascii="Arial" w:hAnsi="Arial" w:cs="Arial"/>
          <w:color w:val="231F20"/>
          <w:sz w:val="18"/>
          <w:szCs w:val="18"/>
        </w:rPr>
        <w:t xml:space="preserve">an folgende Adresse übermittelt werden: </w:t>
      </w:r>
      <w:r w:rsidR="00F57BB7" w:rsidRPr="00F57BB7">
        <w:rPr>
          <w:rFonts w:ascii="Arial" w:hAnsi="Arial" w:cs="Arial"/>
          <w:color w:val="231F20"/>
          <w:sz w:val="18"/>
          <w:szCs w:val="18"/>
        </w:rPr>
        <w:t xml:space="preserve">Deutsche Biotech Innovativ AG, c/o AAA HV Management GmbH, Ettore-Bugatti-Str. 31, 51149 Köln, Telefax 02203 20229-11, E-Mail: </w:t>
      </w:r>
      <w:bookmarkStart w:id="0" w:name="_GoBack"/>
      <w:bookmarkEnd w:id="0"/>
      <w:r w:rsidR="00A75B5D">
        <w:rPr>
          <w:rFonts w:ascii="Arial" w:hAnsi="Arial" w:cs="Arial"/>
          <w:sz w:val="18"/>
          <w:szCs w:val="18"/>
        </w:rPr>
        <w:fldChar w:fldCharType="begin"/>
      </w:r>
      <w:r w:rsidR="00A75B5D">
        <w:rPr>
          <w:rFonts w:ascii="Arial" w:hAnsi="Arial" w:cs="Arial"/>
          <w:sz w:val="18"/>
          <w:szCs w:val="18"/>
        </w:rPr>
        <w:instrText xml:space="preserve"> HYPERLINK "mailto:</w:instrText>
      </w:r>
      <w:r w:rsidR="00A75B5D" w:rsidRPr="00A75B5D">
        <w:rPr>
          <w:rFonts w:ascii="Arial" w:hAnsi="Arial" w:cs="Arial"/>
          <w:sz w:val="18"/>
          <w:szCs w:val="18"/>
        </w:rPr>
        <w:instrText>DBI2018@aaa-hv.de</w:instrText>
      </w:r>
      <w:r w:rsidR="00A75B5D">
        <w:rPr>
          <w:rFonts w:ascii="Arial" w:hAnsi="Arial" w:cs="Arial"/>
          <w:sz w:val="18"/>
          <w:szCs w:val="18"/>
        </w:rPr>
        <w:instrText xml:space="preserve">" </w:instrText>
      </w:r>
      <w:r w:rsidR="00A75B5D">
        <w:rPr>
          <w:rFonts w:ascii="Arial" w:hAnsi="Arial" w:cs="Arial"/>
          <w:sz w:val="18"/>
          <w:szCs w:val="18"/>
        </w:rPr>
        <w:fldChar w:fldCharType="separate"/>
      </w:r>
      <w:r w:rsidR="00A75B5D" w:rsidRPr="00E013F5">
        <w:rPr>
          <w:rStyle w:val="Hyperlink"/>
          <w:rFonts w:ascii="Arial" w:hAnsi="Arial" w:cs="Arial"/>
          <w:sz w:val="18"/>
          <w:szCs w:val="18"/>
        </w:rPr>
        <w:t>DBI2018@aaa-hv.de</w:t>
      </w:r>
      <w:r w:rsidR="00A75B5D">
        <w:rPr>
          <w:rFonts w:ascii="Arial" w:hAnsi="Arial" w:cs="Arial"/>
          <w:sz w:val="18"/>
          <w:szCs w:val="18"/>
        </w:rPr>
        <w:fldChar w:fldCharType="end"/>
      </w:r>
      <w:r w:rsidR="00F57BB7">
        <w:rPr>
          <w:rFonts w:ascii="Arial" w:hAnsi="Arial" w:cs="Arial"/>
          <w:color w:val="231F20"/>
          <w:sz w:val="18"/>
          <w:szCs w:val="18"/>
        </w:rPr>
        <w:t xml:space="preserve"> </w:t>
      </w:r>
      <w:r>
        <w:rPr>
          <w:rFonts w:ascii="Arial" w:hAnsi="Arial" w:cs="Arial"/>
          <w:color w:val="231F20"/>
          <w:sz w:val="18"/>
          <w:szCs w:val="18"/>
        </w:rPr>
        <w:t>oder am Tage der Hauptversammlung a</w:t>
      </w:r>
      <w:r w:rsidR="009F3F0F">
        <w:rPr>
          <w:rFonts w:ascii="Arial" w:hAnsi="Arial" w:cs="Arial"/>
          <w:color w:val="231F20"/>
          <w:sz w:val="18"/>
          <w:szCs w:val="18"/>
        </w:rPr>
        <w:t>n der Einlasskontrolle vorgewiesen</w:t>
      </w:r>
      <w:r>
        <w:rPr>
          <w:rFonts w:ascii="Arial" w:hAnsi="Arial" w:cs="Arial"/>
          <w:color w:val="231F20"/>
          <w:sz w:val="18"/>
          <w:szCs w:val="18"/>
        </w:rPr>
        <w:t xml:space="preserve"> werden.</w:t>
      </w:r>
    </w:p>
    <w:p w:rsidR="002B4F74" w:rsidRDefault="002B4F74" w:rsidP="00BD56D5">
      <w:pPr>
        <w:autoSpaceDE w:val="0"/>
        <w:autoSpaceDN w:val="0"/>
        <w:adjustRightInd w:val="0"/>
        <w:rPr>
          <w:rFonts w:ascii="Arial" w:hAnsi="Arial" w:cs="Arial"/>
          <w:sz w:val="18"/>
          <w:szCs w:val="18"/>
        </w:rPr>
      </w:pPr>
    </w:p>
    <w:p w:rsidR="002B4F74" w:rsidRDefault="001F5FD4">
      <w:pPr>
        <w:autoSpaceDE w:val="0"/>
        <w:autoSpaceDN w:val="0"/>
        <w:adjustRightInd w:val="0"/>
        <w:jc w:val="both"/>
        <w:rPr>
          <w:rFonts w:ascii="Arial" w:hAnsi="Arial" w:cs="Arial"/>
          <w:sz w:val="18"/>
          <w:szCs w:val="18"/>
        </w:rPr>
      </w:pPr>
      <w:r>
        <w:rPr>
          <w:rFonts w:ascii="Arial" w:hAnsi="Arial" w:cs="Arial"/>
          <w:sz w:val="18"/>
          <w:szCs w:val="18"/>
        </w:rPr>
        <w:t>In der Hauptversammlung Anwesende können auch noch während der Hauptversammlung Vollmachten erteilen bzw. erteilte Vollmachten widerrufen; hierfür kann insbesondere das Formular verwendet werden, welches dem Stimmkartenblock beigefügt ist, der in der Hauptversammlung ausgehändigt wird.</w:t>
      </w:r>
    </w:p>
    <w:p w:rsidR="001F5FD4" w:rsidRDefault="001F5FD4">
      <w:pPr>
        <w:autoSpaceDE w:val="0"/>
        <w:autoSpaceDN w:val="0"/>
        <w:adjustRightInd w:val="0"/>
        <w:jc w:val="both"/>
        <w:rPr>
          <w:rFonts w:ascii="Arial" w:hAnsi="Arial" w:cs="Arial"/>
          <w:color w:val="231F20"/>
          <w:sz w:val="18"/>
          <w:szCs w:val="18"/>
        </w:rPr>
      </w:pPr>
    </w:p>
    <w:p w:rsidR="0059601F" w:rsidRPr="0059601F" w:rsidRDefault="0059601F">
      <w:pPr>
        <w:autoSpaceDE w:val="0"/>
        <w:autoSpaceDN w:val="0"/>
        <w:adjustRightInd w:val="0"/>
        <w:jc w:val="both"/>
        <w:rPr>
          <w:rFonts w:ascii="Arial" w:hAnsi="Arial" w:cs="Arial"/>
          <w:color w:val="231F20"/>
          <w:sz w:val="18"/>
          <w:szCs w:val="18"/>
        </w:rPr>
      </w:pPr>
      <w:r w:rsidRPr="0059601F">
        <w:rPr>
          <w:rFonts w:ascii="Arial" w:hAnsi="Arial" w:cs="Arial"/>
          <w:color w:val="231F20"/>
          <w:sz w:val="18"/>
          <w:szCs w:val="18"/>
        </w:rPr>
        <w:t>Bei der Bevollmächtigung von Kreditinstituten, nach § 135 Abs. 10, § 125 Abs. 5 AktG den Kreditinstituten gleichgestellten Instituten oder Unternehmen, Aktionärsvereinigungen oder Personen, für die nach § 135 Abs. 8 AktG die Regelungen des § 135 Abs. 1 bis 7 AktG sinngemäß gelten, sind in der Regel Besonderheiten zu beachten, die bei dem jeweils zu Bevollmächtigenden zu erfragen sind. Nach dem Aktiengesetz muss die Vollmacht in diesen Fällen einem bestimmten Bevollmächtigten erteilt und von dem Bevollmächtigten nachprüfbar festgehalten werden. Die Vollmachtserklärung muss zudem vollständig sein und darf nur mit der Stimmrechtsausübung verbundene Erklärungen enthalten. Bitte stimmen Sie sich daher, wenn Sie ein Kreditinstitut, eine Aktionärsvereinigung oder ein anderes der in § 135 AktG gleichgestellten Institute, Unternehmen oder Personen bevollmächtigen wollen, über die Form der Vollmacht ab. Ein Verstoß gegen die vorgenannten und bestimmte weitere in § 135 AktG genannte Erfordernisse für die Bevollmächtigung der in diesem Absatz Genannten beeinträchtigt allerdings gemäß § 135 Abs. 7 AktG die Wirksamkeit der Stimmabgabe nicht.</w:t>
      </w:r>
    </w:p>
    <w:sectPr w:rsidR="0059601F" w:rsidRPr="0059601F" w:rsidSect="00F43AED">
      <w:footerReference w:type="default" r:id="rId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88B" w:rsidRDefault="00D2088B">
      <w:r>
        <w:separator/>
      </w:r>
    </w:p>
  </w:endnote>
  <w:endnote w:type="continuationSeparator" w:id="0">
    <w:p w:rsidR="00D2088B" w:rsidRDefault="00D2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7Cn">
    <w:altName w:val="Arial Narrow"/>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B2" w:rsidRDefault="005A3B31">
    <w:pPr>
      <w:pStyle w:val="Fuzeile"/>
      <w:jc w:val="right"/>
      <w:rPr>
        <w:rFonts w:ascii="Arial" w:hAnsi="Arial" w:cs="Arial"/>
        <w:sz w:val="16"/>
        <w:szCs w:val="16"/>
      </w:rPr>
    </w:pPr>
    <w:r>
      <w:rPr>
        <w:rFonts w:ascii="Arial" w:hAnsi="Arial" w:cs="Arial"/>
        <w:sz w:val="16"/>
        <w:szCs w:val="16"/>
      </w:rPr>
      <w:fldChar w:fldCharType="begin"/>
    </w:r>
    <w:r w:rsidR="000B0EB2">
      <w:rPr>
        <w:rFonts w:ascii="Arial" w:hAnsi="Arial" w:cs="Arial"/>
        <w:sz w:val="16"/>
        <w:szCs w:val="16"/>
      </w:rPr>
      <w:instrText>PAGE   \* MERGEFORMAT</w:instrText>
    </w:r>
    <w:r>
      <w:rPr>
        <w:rFonts w:ascii="Arial" w:hAnsi="Arial" w:cs="Arial"/>
        <w:sz w:val="16"/>
        <w:szCs w:val="16"/>
      </w:rPr>
      <w:fldChar w:fldCharType="separate"/>
    </w:r>
    <w:r w:rsidR="00DF545D">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88B" w:rsidRDefault="00D2088B">
      <w:r>
        <w:separator/>
      </w:r>
    </w:p>
  </w:footnote>
  <w:footnote w:type="continuationSeparator" w:id="0">
    <w:p w:rsidR="00D2088B" w:rsidRDefault="00D2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313"/>
      <w:gridCol w:w="4759"/>
    </w:tblGrid>
    <w:tr w:rsidR="004E448F" w:rsidRPr="0089585F" w:rsidTr="00BD686C">
      <w:tc>
        <w:tcPr>
          <w:tcW w:w="6771" w:type="dxa"/>
        </w:tcPr>
        <w:p w:rsidR="004E448F" w:rsidRDefault="004E448F" w:rsidP="00BD686C">
          <w:pPr>
            <w:spacing w:after="60"/>
            <w:ind w:left="142"/>
            <w:rPr>
              <w:rFonts w:ascii="Arial" w:hAnsi="Arial" w:cs="Arial"/>
              <w:b/>
              <w:sz w:val="20"/>
              <w:szCs w:val="20"/>
            </w:rPr>
          </w:pPr>
          <w:r>
            <w:rPr>
              <w:rFonts w:ascii="Arial" w:hAnsi="Arial" w:cs="Arial"/>
              <w:b/>
              <w:sz w:val="20"/>
              <w:szCs w:val="20"/>
            </w:rPr>
            <w:t>Ordentliche Hauptversammlung der</w:t>
          </w:r>
          <w:r w:rsidRPr="0036139E">
            <w:rPr>
              <w:rFonts w:ascii="Arial" w:hAnsi="Arial" w:cs="Arial"/>
              <w:b/>
              <w:sz w:val="20"/>
              <w:szCs w:val="20"/>
            </w:rPr>
            <w:br/>
          </w:r>
          <w:r w:rsidR="002E0C25" w:rsidRPr="002E0C25">
            <w:rPr>
              <w:rFonts w:ascii="Arial" w:hAnsi="Arial" w:cs="Arial"/>
              <w:b/>
              <w:sz w:val="20"/>
              <w:szCs w:val="20"/>
            </w:rPr>
            <w:t>Deutsche Biotech Innovativ AG</w:t>
          </w:r>
          <w:r w:rsidRPr="00CD51E8">
            <w:rPr>
              <w:rFonts w:ascii="Arial" w:hAnsi="Arial" w:cs="Arial"/>
              <w:b/>
              <w:sz w:val="20"/>
              <w:szCs w:val="20"/>
            </w:rPr>
            <w:br/>
            <w:t xml:space="preserve">am </w:t>
          </w:r>
          <w:r w:rsidR="00A75B5D">
            <w:rPr>
              <w:rFonts w:ascii="Arial" w:hAnsi="Arial" w:cs="Arial"/>
              <w:b/>
              <w:sz w:val="20"/>
              <w:szCs w:val="20"/>
            </w:rPr>
            <w:t>5</w:t>
          </w:r>
          <w:r w:rsidRPr="00CD51E8">
            <w:rPr>
              <w:rFonts w:ascii="Arial" w:hAnsi="Arial" w:cs="Arial"/>
              <w:b/>
              <w:sz w:val="20"/>
              <w:szCs w:val="20"/>
            </w:rPr>
            <w:t xml:space="preserve">. </w:t>
          </w:r>
          <w:r w:rsidR="006463FA">
            <w:rPr>
              <w:rFonts w:ascii="Arial" w:hAnsi="Arial" w:cs="Arial"/>
              <w:b/>
              <w:sz w:val="20"/>
              <w:szCs w:val="20"/>
            </w:rPr>
            <w:t>Juli</w:t>
          </w:r>
          <w:r w:rsidRPr="00CD51E8">
            <w:rPr>
              <w:rFonts w:ascii="Arial" w:hAnsi="Arial" w:cs="Arial"/>
              <w:b/>
              <w:sz w:val="20"/>
              <w:szCs w:val="20"/>
            </w:rPr>
            <w:t xml:space="preserve"> </w:t>
          </w:r>
          <w:r w:rsidR="006463FA">
            <w:rPr>
              <w:rFonts w:ascii="Arial" w:hAnsi="Arial" w:cs="Arial"/>
              <w:b/>
              <w:sz w:val="20"/>
              <w:szCs w:val="20"/>
            </w:rPr>
            <w:t>201</w:t>
          </w:r>
          <w:r w:rsidR="00A75B5D">
            <w:rPr>
              <w:rFonts w:ascii="Arial" w:hAnsi="Arial" w:cs="Arial"/>
              <w:b/>
              <w:sz w:val="20"/>
              <w:szCs w:val="20"/>
            </w:rPr>
            <w:t>8</w:t>
          </w:r>
          <w:r>
            <w:rPr>
              <w:rFonts w:ascii="Arial" w:hAnsi="Arial" w:cs="Arial"/>
              <w:b/>
              <w:sz w:val="20"/>
              <w:szCs w:val="20"/>
            </w:rPr>
            <w:t xml:space="preserve">, </w:t>
          </w:r>
          <w:r w:rsidR="006463FA">
            <w:rPr>
              <w:rFonts w:ascii="Arial" w:hAnsi="Arial" w:cs="Arial"/>
              <w:b/>
              <w:sz w:val="20"/>
              <w:szCs w:val="20"/>
            </w:rPr>
            <w:t>1</w:t>
          </w:r>
          <w:r w:rsidR="00A75B5D">
            <w:rPr>
              <w:rFonts w:ascii="Arial" w:hAnsi="Arial" w:cs="Arial"/>
              <w:b/>
              <w:sz w:val="20"/>
              <w:szCs w:val="20"/>
            </w:rPr>
            <w:t>3</w:t>
          </w:r>
          <w:r>
            <w:rPr>
              <w:rFonts w:ascii="Arial" w:hAnsi="Arial" w:cs="Arial"/>
              <w:b/>
              <w:sz w:val="20"/>
              <w:szCs w:val="20"/>
            </w:rPr>
            <w:t>:00 Uhr</w:t>
          </w:r>
        </w:p>
        <w:p w:rsidR="004E448F" w:rsidRPr="00CD51E8" w:rsidRDefault="004E448F" w:rsidP="001D0A42">
          <w:pPr>
            <w:spacing w:after="60"/>
            <w:ind w:left="142"/>
            <w:rPr>
              <w:rFonts w:ascii="Arial" w:hAnsi="Arial" w:cs="Arial"/>
              <w:b/>
              <w:bCs/>
              <w:sz w:val="18"/>
              <w:szCs w:val="18"/>
            </w:rPr>
          </w:pPr>
          <w:r w:rsidRPr="0036139E">
            <w:rPr>
              <w:rFonts w:ascii="Arial" w:hAnsi="Arial" w:cs="Arial"/>
              <w:b/>
              <w:sz w:val="20"/>
              <w:szCs w:val="20"/>
            </w:rPr>
            <w:br/>
          </w:r>
          <w:r w:rsidR="002E0C25">
            <w:rPr>
              <w:rFonts w:ascii="Arial" w:hAnsi="Arial" w:cs="Arial"/>
              <w:color w:val="231F20"/>
              <w:sz w:val="20"/>
              <w:szCs w:val="20"/>
            </w:rPr>
            <w:t xml:space="preserve">in der </w:t>
          </w:r>
          <w:r w:rsidR="002E0C25" w:rsidRPr="002E0C25">
            <w:rPr>
              <w:rFonts w:ascii="Arial" w:hAnsi="Arial" w:cs="Arial"/>
              <w:color w:val="231F20"/>
              <w:sz w:val="20"/>
              <w:szCs w:val="20"/>
            </w:rPr>
            <w:t>Kanzlei</w:t>
          </w:r>
          <w:r w:rsidR="002E0C25" w:rsidRPr="0036139E">
            <w:rPr>
              <w:rFonts w:ascii="Arial" w:hAnsi="Arial" w:cs="Arial"/>
              <w:b/>
              <w:sz w:val="20"/>
              <w:szCs w:val="20"/>
            </w:rPr>
            <w:br/>
          </w:r>
          <w:r w:rsidR="001D0A42">
            <w:rPr>
              <w:rFonts w:ascii="Arial" w:hAnsi="Arial" w:cs="Arial"/>
              <w:color w:val="231F20"/>
              <w:sz w:val="20"/>
              <w:szCs w:val="20"/>
            </w:rPr>
            <w:t>K&amp;L Gates</w:t>
          </w:r>
          <w:r w:rsidR="002E0C25" w:rsidRPr="002E0C25">
            <w:rPr>
              <w:rFonts w:ascii="Arial" w:hAnsi="Arial" w:cs="Arial"/>
              <w:color w:val="231F20"/>
              <w:sz w:val="20"/>
              <w:szCs w:val="20"/>
            </w:rPr>
            <w:t xml:space="preserve"> LLP</w:t>
          </w:r>
          <w:r w:rsidR="002E0C25" w:rsidRPr="002E0C25">
            <w:rPr>
              <w:rFonts w:ascii="Arial" w:hAnsi="Arial" w:cs="Arial"/>
              <w:color w:val="231F20"/>
              <w:sz w:val="20"/>
              <w:szCs w:val="20"/>
            </w:rPr>
            <w:br/>
          </w:r>
          <w:r w:rsidR="001D0A42">
            <w:rPr>
              <w:rFonts w:ascii="Arial" w:hAnsi="Arial" w:cs="Arial"/>
              <w:color w:val="231F20"/>
              <w:sz w:val="20"/>
              <w:szCs w:val="20"/>
            </w:rPr>
            <w:t>Markgrafenstraße</w:t>
          </w:r>
          <w:r w:rsidR="002E0C25" w:rsidRPr="002E0C25">
            <w:rPr>
              <w:rFonts w:ascii="Arial" w:hAnsi="Arial" w:cs="Arial"/>
              <w:color w:val="231F20"/>
              <w:sz w:val="20"/>
              <w:szCs w:val="20"/>
            </w:rPr>
            <w:t xml:space="preserve"> </w:t>
          </w:r>
          <w:r w:rsidR="001D0A42">
            <w:rPr>
              <w:rFonts w:ascii="Arial" w:hAnsi="Arial" w:cs="Arial"/>
              <w:color w:val="231F20"/>
              <w:sz w:val="20"/>
              <w:szCs w:val="20"/>
            </w:rPr>
            <w:t>42</w:t>
          </w:r>
          <w:r w:rsidR="002E0C25" w:rsidRPr="002E0C25">
            <w:rPr>
              <w:rFonts w:ascii="Arial" w:hAnsi="Arial" w:cs="Arial"/>
              <w:color w:val="231F20"/>
              <w:sz w:val="20"/>
              <w:szCs w:val="20"/>
            </w:rPr>
            <w:t xml:space="preserve"> in 10117 Berlin</w:t>
          </w:r>
        </w:p>
      </w:tc>
      <w:tc>
        <w:tcPr>
          <w:tcW w:w="3969" w:type="dxa"/>
        </w:tcPr>
        <w:p w:rsidR="004E448F" w:rsidRPr="002E0C25" w:rsidRDefault="002E0C25" w:rsidP="00BD686C">
          <w:pPr>
            <w:pStyle w:val="Titel"/>
            <w:tabs>
              <w:tab w:val="left" w:pos="0"/>
            </w:tabs>
            <w:ind w:left="142"/>
            <w:jc w:val="right"/>
            <w:rPr>
              <w:rFonts w:ascii="Arial" w:hAnsi="Arial" w:cs="Arial"/>
              <w:b w:val="0"/>
              <w:bCs/>
              <w:sz w:val="18"/>
              <w:szCs w:val="18"/>
              <w:u w:val="none"/>
            </w:rPr>
          </w:pPr>
          <w:r w:rsidRPr="002E0C25">
            <w:rPr>
              <w:b w:val="0"/>
              <w:noProof/>
              <w:u w:val="none"/>
            </w:rPr>
            <w:drawing>
              <wp:inline distT="0" distB="0" distL="0" distR="0" wp14:anchorId="4033448E" wp14:editId="09D9C1F2">
                <wp:extent cx="2794635" cy="791210"/>
                <wp:effectExtent l="0" t="0" r="0" b="0"/>
                <wp:docPr id="2" name="Grafik 2" descr="X:\DBI\Vorlagen\Logo DBI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2" descr="X:\DBI\Vorlagen\Logo DBI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635" cy="791210"/>
                        </a:xfrm>
                        <a:prstGeom prst="rect">
                          <a:avLst/>
                        </a:prstGeom>
                        <a:noFill/>
                        <a:ln>
                          <a:noFill/>
                        </a:ln>
                      </pic:spPr>
                    </pic:pic>
                  </a:graphicData>
                </a:graphic>
              </wp:inline>
            </w:drawing>
          </w:r>
        </w:p>
      </w:tc>
    </w:tr>
  </w:tbl>
  <w:p w:rsidR="00F43AED" w:rsidRDefault="00F43A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NoText" w:val="EuroStar"/>
    <w:docVar w:name="AnNoTextFileName" w:val="(1157886.1)-Vollmachtsformular.docx LLR"/>
    <w:docVar w:name="DocDescription" w:val="Vollmachtsformular Anm HM 05032012.doc"/>
    <w:docVar w:name="DocNumberVersion" w:val="63013972v2"/>
    <w:docVar w:name="DocumentNr" w:val="1157886.1"/>
    <w:docVar w:name="DP_Comment" w:val="(1157878.1) - 24.04.2013-17:30: Vollmachtsformular.docx"/>
    <w:docVar w:name="DP_ExtIdentifier3" w:val="Vollmachtsformular.docx"/>
    <w:docVar w:name="DP_ExtIdentifier6" w:val="10656;0"/>
    <w:docVar w:name="DP_IdentValue" w:val="00172/13"/>
    <w:docVar w:name="DP_JobTitle" w:val="Innotec TSS AG - HV2013"/>
    <w:docVar w:name="DP_TPSystemIdLong" w:val="1"/>
  </w:docVars>
  <w:rsids>
    <w:rsidRoot w:val="00171BC7"/>
    <w:rsid w:val="00020854"/>
    <w:rsid w:val="00093AC4"/>
    <w:rsid w:val="000A5B2C"/>
    <w:rsid w:val="000B0EB2"/>
    <w:rsid w:val="000D7A26"/>
    <w:rsid w:val="000F3D65"/>
    <w:rsid w:val="000F7AAB"/>
    <w:rsid w:val="001049E5"/>
    <w:rsid w:val="00171BC7"/>
    <w:rsid w:val="0017636A"/>
    <w:rsid w:val="001D0A42"/>
    <w:rsid w:val="001F5FD4"/>
    <w:rsid w:val="002009E8"/>
    <w:rsid w:val="002236F0"/>
    <w:rsid w:val="00241405"/>
    <w:rsid w:val="00267966"/>
    <w:rsid w:val="00283257"/>
    <w:rsid w:val="002837F5"/>
    <w:rsid w:val="002A41E5"/>
    <w:rsid w:val="002B4F74"/>
    <w:rsid w:val="002E0C25"/>
    <w:rsid w:val="002F1A42"/>
    <w:rsid w:val="002F2323"/>
    <w:rsid w:val="003076D4"/>
    <w:rsid w:val="00335239"/>
    <w:rsid w:val="00356972"/>
    <w:rsid w:val="00393675"/>
    <w:rsid w:val="003E6DBB"/>
    <w:rsid w:val="003F3623"/>
    <w:rsid w:val="00420EF0"/>
    <w:rsid w:val="0042236A"/>
    <w:rsid w:val="00447232"/>
    <w:rsid w:val="004A3BDF"/>
    <w:rsid w:val="004D47EC"/>
    <w:rsid w:val="004E013F"/>
    <w:rsid w:val="004E448F"/>
    <w:rsid w:val="00502EB5"/>
    <w:rsid w:val="00520A1B"/>
    <w:rsid w:val="00521227"/>
    <w:rsid w:val="0057537F"/>
    <w:rsid w:val="0059601F"/>
    <w:rsid w:val="005A3B31"/>
    <w:rsid w:val="005D475C"/>
    <w:rsid w:val="005E4C77"/>
    <w:rsid w:val="0063679A"/>
    <w:rsid w:val="006404FF"/>
    <w:rsid w:val="006463FA"/>
    <w:rsid w:val="00665AFB"/>
    <w:rsid w:val="006B1260"/>
    <w:rsid w:val="00714C02"/>
    <w:rsid w:val="00777644"/>
    <w:rsid w:val="00785684"/>
    <w:rsid w:val="007E1C32"/>
    <w:rsid w:val="007F24AB"/>
    <w:rsid w:val="00802857"/>
    <w:rsid w:val="008341FF"/>
    <w:rsid w:val="00836EEE"/>
    <w:rsid w:val="00840A5C"/>
    <w:rsid w:val="00870702"/>
    <w:rsid w:val="00996E05"/>
    <w:rsid w:val="009F3F0F"/>
    <w:rsid w:val="009F572B"/>
    <w:rsid w:val="00A4501B"/>
    <w:rsid w:val="00A4738D"/>
    <w:rsid w:val="00A75B5D"/>
    <w:rsid w:val="00A77A38"/>
    <w:rsid w:val="00AC2C6D"/>
    <w:rsid w:val="00AD0493"/>
    <w:rsid w:val="00AF1E77"/>
    <w:rsid w:val="00B56DB4"/>
    <w:rsid w:val="00B75F12"/>
    <w:rsid w:val="00B87D83"/>
    <w:rsid w:val="00B94880"/>
    <w:rsid w:val="00B96584"/>
    <w:rsid w:val="00BD56D5"/>
    <w:rsid w:val="00BE54DA"/>
    <w:rsid w:val="00BE7296"/>
    <w:rsid w:val="00C25B83"/>
    <w:rsid w:val="00C41153"/>
    <w:rsid w:val="00C51C30"/>
    <w:rsid w:val="00C579CB"/>
    <w:rsid w:val="00CB16F5"/>
    <w:rsid w:val="00D00EA6"/>
    <w:rsid w:val="00D0421D"/>
    <w:rsid w:val="00D2088B"/>
    <w:rsid w:val="00D57800"/>
    <w:rsid w:val="00D611A2"/>
    <w:rsid w:val="00DA752E"/>
    <w:rsid w:val="00DC00B0"/>
    <w:rsid w:val="00DD2F23"/>
    <w:rsid w:val="00DE60B4"/>
    <w:rsid w:val="00DF0494"/>
    <w:rsid w:val="00DF545D"/>
    <w:rsid w:val="00E028BD"/>
    <w:rsid w:val="00E17E43"/>
    <w:rsid w:val="00E3363A"/>
    <w:rsid w:val="00EC1BE4"/>
    <w:rsid w:val="00EC2B61"/>
    <w:rsid w:val="00ED7532"/>
    <w:rsid w:val="00EF1435"/>
    <w:rsid w:val="00F211D7"/>
    <w:rsid w:val="00F43AED"/>
    <w:rsid w:val="00F57BB7"/>
    <w:rsid w:val="00F85CA8"/>
    <w:rsid w:val="00F87F1C"/>
    <w:rsid w:val="00F946F4"/>
    <w:rsid w:val="00FA4D1A"/>
    <w:rsid w:val="00FC4BF1"/>
    <w:rsid w:val="00FC5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4DB3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E54D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E54DA"/>
    <w:rPr>
      <w:color w:val="0000FF"/>
      <w:u w:val="single"/>
    </w:rPr>
  </w:style>
  <w:style w:type="paragraph" w:styleId="Kopfzeile">
    <w:name w:val="header"/>
    <w:basedOn w:val="Standard"/>
    <w:rsid w:val="00BE54DA"/>
    <w:pPr>
      <w:tabs>
        <w:tab w:val="center" w:pos="4536"/>
        <w:tab w:val="right" w:pos="9072"/>
      </w:tabs>
    </w:pPr>
  </w:style>
  <w:style w:type="paragraph" w:styleId="Fuzeile">
    <w:name w:val="footer"/>
    <w:basedOn w:val="Standard"/>
    <w:link w:val="FuzeileZchn"/>
    <w:uiPriority w:val="99"/>
    <w:rsid w:val="00BE54DA"/>
    <w:pPr>
      <w:tabs>
        <w:tab w:val="center" w:pos="4536"/>
        <w:tab w:val="right" w:pos="9072"/>
      </w:tabs>
    </w:pPr>
  </w:style>
  <w:style w:type="character" w:customStyle="1" w:styleId="FuzeileZchn">
    <w:name w:val="Fußzeile Zchn"/>
    <w:link w:val="Fuzeile"/>
    <w:uiPriority w:val="99"/>
    <w:rsid w:val="00BE54DA"/>
    <w:rPr>
      <w:sz w:val="22"/>
      <w:szCs w:val="22"/>
      <w:lang w:val="de-DE" w:eastAsia="de-DE"/>
    </w:rPr>
  </w:style>
  <w:style w:type="character" w:styleId="Kommentarzeichen">
    <w:name w:val="annotation reference"/>
    <w:semiHidden/>
    <w:rsid w:val="00BE54DA"/>
    <w:rPr>
      <w:sz w:val="16"/>
      <w:szCs w:val="16"/>
    </w:rPr>
  </w:style>
  <w:style w:type="paragraph" w:styleId="Kommentartext">
    <w:name w:val="annotation text"/>
    <w:basedOn w:val="Standard"/>
    <w:semiHidden/>
    <w:rsid w:val="00BE54DA"/>
    <w:rPr>
      <w:sz w:val="20"/>
      <w:szCs w:val="20"/>
    </w:rPr>
  </w:style>
  <w:style w:type="paragraph" w:styleId="Kommentarthema">
    <w:name w:val="annotation subject"/>
    <w:basedOn w:val="Kommentartext"/>
    <w:next w:val="Kommentartext"/>
    <w:semiHidden/>
    <w:rsid w:val="00BE54DA"/>
    <w:rPr>
      <w:b/>
      <w:bCs/>
    </w:rPr>
  </w:style>
  <w:style w:type="paragraph" w:styleId="Sprechblasentext">
    <w:name w:val="Balloon Text"/>
    <w:basedOn w:val="Standard"/>
    <w:semiHidden/>
    <w:rsid w:val="00BE54DA"/>
    <w:rPr>
      <w:rFonts w:ascii="Tahoma" w:hAnsi="Tahoma" w:cs="Tahoma"/>
      <w:sz w:val="16"/>
      <w:szCs w:val="16"/>
    </w:rPr>
  </w:style>
  <w:style w:type="paragraph" w:customStyle="1" w:styleId="StandardWeb9">
    <w:name w:val="Standard (Web)9"/>
    <w:basedOn w:val="Standard"/>
    <w:rsid w:val="00E028BD"/>
    <w:pPr>
      <w:spacing w:before="150" w:after="150" w:line="312" w:lineRule="atLeast"/>
    </w:pPr>
    <w:rPr>
      <w:rFonts w:ascii="Verdana" w:hAnsi="Verdana"/>
      <w:sz w:val="20"/>
      <w:szCs w:val="20"/>
    </w:rPr>
  </w:style>
  <w:style w:type="paragraph" w:styleId="Titel">
    <w:name w:val="Title"/>
    <w:basedOn w:val="Standard"/>
    <w:link w:val="TitelZchn"/>
    <w:qFormat/>
    <w:rsid w:val="00F211D7"/>
    <w:pPr>
      <w:jc w:val="center"/>
    </w:pPr>
    <w:rPr>
      <w:rFonts w:ascii="Frutiger 57Cn" w:hAnsi="Frutiger 57Cn"/>
      <w:b/>
      <w:sz w:val="24"/>
      <w:szCs w:val="20"/>
      <w:u w:val="single"/>
    </w:rPr>
  </w:style>
  <w:style w:type="character" w:customStyle="1" w:styleId="TitelZchn">
    <w:name w:val="Titel Zchn"/>
    <w:basedOn w:val="Absatz-Standardschriftart"/>
    <w:link w:val="Titel"/>
    <w:rsid w:val="00F211D7"/>
    <w:rPr>
      <w:rFonts w:ascii="Frutiger 57Cn" w:hAnsi="Frutiger 57Cn"/>
      <w:b/>
      <w:sz w:val="24"/>
      <w:u w:val="single"/>
    </w:rPr>
  </w:style>
  <w:style w:type="character" w:styleId="NichtaufgelsteErwhnung">
    <w:name w:val="Unresolved Mention"/>
    <w:basedOn w:val="Absatz-Standardschriftart"/>
    <w:uiPriority w:val="99"/>
    <w:semiHidden/>
    <w:unhideWhenUsed/>
    <w:rsid w:val="00A75B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2018-05-04T12:26:00Z</dcterms:created>
  <dcterms:modified xsi:type="dcterms:W3CDTF">2018-05-04T12:27:00Z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1157886.1</vt:lpwstr>
  </property>
  <property fmtid="{D5CDD505-2E9C-101B-9397-08002B2CF9AE}" pid="3" name="DOCID">
    <vt:lpwstr>1157886.1</vt:lpwstr>
  </property>
  <property fmtid="{D5CDD505-2E9C-101B-9397-08002B2CF9AE}" pid="4" name="Id">
    <vt:i4>359720</vt:i4>
  </property>
  <property fmtid="{D5CDD505-2E9C-101B-9397-08002B2CF9AE}" pid="5" name="FileName">
    <vt:lpwstr>(1157878.1)-Vollmachtsformular.DOCX</vt:lpwstr>
  </property>
  <property fmtid="{D5CDD505-2E9C-101B-9397-08002B2CF9AE}" pid="6" name="Extension">
    <vt:lpwstr>.DOCX</vt:lpwstr>
  </property>
  <property fmtid="{D5CDD505-2E9C-101B-9397-08002B2CF9AE}" pid="7" name="DocumentId">
    <vt:i4>359720</vt:i4>
  </property>
  <property fmtid="{D5CDD505-2E9C-101B-9397-08002B2CF9AE}" pid="8" name="DocumentTyp">
    <vt:i4>70</vt:i4>
  </property>
  <property fmtid="{D5CDD505-2E9C-101B-9397-08002B2CF9AE}" pid="9" name="LockGuid">
    <vt:lpwstr>{20B24402-2F91-4FAE-9D74-013C42CE8787}</vt:lpwstr>
  </property>
  <property fmtid="{D5CDD505-2E9C-101B-9397-08002B2CF9AE}" pid="10" name="tmpGuid">
    <vt:lpwstr>{20B24402-2F91-4FAE-9D74-013C42CE8787}</vt:lpwstr>
  </property>
  <property fmtid="{D5CDD505-2E9C-101B-9397-08002B2CF9AE}" pid="11" name="LockId">
    <vt:i4>54102</vt:i4>
  </property>
  <property fmtid="{D5CDD505-2E9C-101B-9397-08002B2CF9AE}" pid="12" name="HistoryId">
    <vt:i4>291253</vt:i4>
  </property>
  <property fmtid="{D5CDD505-2E9C-101B-9397-08002B2CF9AE}" pid="13" name="CaseId">
    <vt:i4>10656</vt:i4>
  </property>
  <property fmtid="{D5CDD505-2E9C-101B-9397-08002B2CF9AE}" pid="14" name="CheckOutUserName">
    <vt:lpwstr>Schwartzkopff, Michael</vt:lpwstr>
  </property>
  <property fmtid="{D5CDD505-2E9C-101B-9397-08002B2CF9AE}" pid="15" name="CheckOutUserId">
    <vt:i4>19</vt:i4>
  </property>
  <property fmtid="{D5CDD505-2E9C-101B-9397-08002B2CF9AE}" pid="16" name="CheckOutDate">
    <vt:lpwstr>06.05.2013 20:36</vt:lpwstr>
  </property>
  <property fmtid="{D5CDD505-2E9C-101B-9397-08002B2CF9AE}" pid="17" name="CreationDate">
    <vt:lpwstr>130118095200000000|Schwartzkopff, Michael</vt:lpwstr>
  </property>
  <property fmtid="{D5CDD505-2E9C-101B-9397-08002B2CF9AE}" pid="18" name="LastChangeDate">
    <vt:lpwstr>130118095200000000|Schwartzkopff, Michael</vt:lpwstr>
  </property>
  <property fmtid="{D5CDD505-2E9C-101B-9397-08002B2CF9AE}" pid="19" name="Name">
    <vt:lpwstr>Vollmachtsformular.docx</vt:lpwstr>
  </property>
  <property fmtid="{D5CDD505-2E9C-101B-9397-08002B2CF9AE}" pid="20" name="Description">
    <vt:lpwstr>(1157878.1) - 24.04.2013-17:30: Vollmachtsformular.docx</vt:lpwstr>
  </property>
  <property fmtid="{D5CDD505-2E9C-101B-9397-08002B2CF9AE}" pid="21" name="LastVersion">
    <vt:lpwstr>1</vt:lpwstr>
  </property>
  <property fmtid="{D5CDD505-2E9C-101B-9397-08002B2CF9AE}" pid="22" name="Case">
    <vt:lpwstr>00172/13</vt:lpwstr>
  </property>
  <property fmtid="{D5CDD505-2E9C-101B-9397-08002B2CF9AE}" pid="23" name="CaseDescription">
    <vt:lpwstr>Innotec TSS AG - HV2013</vt:lpwstr>
  </property>
  <property fmtid="{D5CDD505-2E9C-101B-9397-08002B2CF9AE}" pid="24" name="Wegen">
    <vt:lpwstr>HV 2013</vt:lpwstr>
  </property>
  <property fmtid="{D5CDD505-2E9C-101B-9397-08002B2CF9AE}" pid="25" name="Path">
    <vt:lpwstr>(1157878.1)-Vollmachtsformular.DOCX</vt:lpwstr>
  </property>
  <property fmtid="{D5CDD505-2E9C-101B-9397-08002B2CF9AE}" pid="26" name="CheckOut">
    <vt:i4>1</vt:i4>
  </property>
  <property fmtid="{D5CDD505-2E9C-101B-9397-08002B2CF9AE}" pid="27" name="Office">
    <vt:lpwstr>LLR</vt:lpwstr>
  </property>
  <property fmtid="{D5CDD505-2E9C-101B-9397-08002B2CF9AE}" pid="28" name="DocumentNr">
    <vt:i4>1157886</vt:i4>
  </property>
  <property fmtid="{D5CDD505-2E9C-101B-9397-08002B2CF9AE}" pid="29" name="DocumentVersion">
    <vt:i4>1</vt:i4>
  </property>
  <property fmtid="{D5CDD505-2E9C-101B-9397-08002B2CF9AE}" pid="30" name="M2Art">
    <vt:i4>2</vt:i4>
  </property>
  <property fmtid="{D5CDD505-2E9C-101B-9397-08002B2CF9AE}" pid="31" name="HasChanged">
    <vt:i4>0</vt:i4>
  </property>
  <property fmtid="{D5CDD505-2E9C-101B-9397-08002B2CF9AE}" pid="32" name="IsATDocument">
    <vt:i4>1</vt:i4>
  </property>
  <property fmtid="{D5CDD505-2E9C-101B-9397-08002B2CF9AE}" pid="33" name="PrgType">
    <vt:i4>0</vt:i4>
  </property>
  <property fmtid="{D5CDD505-2E9C-101B-9397-08002B2CF9AE}" pid="34" name="ExtendedType">
    <vt:i4>0</vt:i4>
  </property>
</Properties>
</file>